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9E66A6"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 w14:paraId="5A679E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1244AE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给予</w:t>
      </w:r>
      <w:r>
        <w:rPr>
          <w:rFonts w:hint="eastAsia" w:ascii="仿宋" w:hAnsi="仿宋" w:eastAsia="仿宋" w:cs="仿宋"/>
          <w:sz w:val="30"/>
          <w:szCs w:val="30"/>
        </w:rPr>
        <w:t>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09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办公室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（东区6楼607室）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 w14:paraId="7BDFC5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 w14:paraId="4E688D4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D63EDEB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669782F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B622491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91AEBC7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2C98FC4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 w14:paraId="44A37AF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AD3C03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6FA0F4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3EC680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799421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D4B7328">
            <w:pPr>
              <w:widowControl w:val="0"/>
              <w:rPr>
                <w:sz w:val="10"/>
                <w:szCs w:val="10"/>
              </w:rPr>
            </w:pPr>
          </w:p>
        </w:tc>
      </w:tr>
      <w:tr w14:paraId="0A0E4D0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A2CA99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30A425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E1AB67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42E8AF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C134355">
            <w:pPr>
              <w:widowControl w:val="0"/>
              <w:rPr>
                <w:sz w:val="10"/>
                <w:szCs w:val="10"/>
              </w:rPr>
            </w:pPr>
          </w:p>
        </w:tc>
      </w:tr>
      <w:tr w14:paraId="2587BD3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5795AD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EABCC5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ED6A03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AD3B3A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A81B165">
            <w:pPr>
              <w:widowControl w:val="0"/>
              <w:rPr>
                <w:sz w:val="10"/>
                <w:szCs w:val="10"/>
              </w:rPr>
            </w:pPr>
          </w:p>
        </w:tc>
      </w:tr>
      <w:tr w14:paraId="48B3DAE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B4F314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28BFF6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2E4D6F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A33402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341BD9F8">
            <w:pPr>
              <w:widowControl w:val="0"/>
              <w:rPr>
                <w:sz w:val="10"/>
                <w:szCs w:val="10"/>
              </w:rPr>
            </w:pPr>
          </w:p>
        </w:tc>
      </w:tr>
      <w:tr w14:paraId="7DBE1EB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1BD743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2325B3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7673D6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38D6E8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D955235">
            <w:pPr>
              <w:widowControl w:val="0"/>
              <w:rPr>
                <w:sz w:val="10"/>
                <w:szCs w:val="10"/>
              </w:rPr>
            </w:pPr>
          </w:p>
        </w:tc>
      </w:tr>
      <w:tr w14:paraId="418439A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A97961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829757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C60469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BF7E0B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377C9C4C">
            <w:pPr>
              <w:widowControl w:val="0"/>
              <w:rPr>
                <w:sz w:val="10"/>
                <w:szCs w:val="10"/>
              </w:rPr>
            </w:pPr>
          </w:p>
        </w:tc>
      </w:tr>
      <w:tr w14:paraId="4EDB857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39B465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55D87D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A2F386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D52EA3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660075B">
            <w:pPr>
              <w:widowControl w:val="0"/>
              <w:rPr>
                <w:sz w:val="10"/>
                <w:szCs w:val="10"/>
              </w:rPr>
            </w:pPr>
          </w:p>
        </w:tc>
      </w:tr>
      <w:tr w14:paraId="712708D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 w14:paraId="2EB629A1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0691EB94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 w14:paraId="63ECED72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19D5F8BC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2419B1CF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 w14:paraId="4AA77FF9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 w14:paraId="32A91A24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 w14:paraId="136BD211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BC0E88"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5D751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5D751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